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 w:rsidRPr="003038A6">
        <w:rPr>
          <w:rFonts w:ascii="Tahoma" w:hAnsi="Tahoma" w:cs="Tahoma"/>
          <w:i/>
          <w:noProof/>
          <w:sz w:val="18"/>
          <w:lang w:eastAsia="en-GB"/>
        </w:rPr>
        <w:t>Załącznik nr 2 do Zapytania ofertowego nr 4/STALMAX/RPO/2016</w:t>
      </w:r>
      <w:r>
        <w:rPr>
          <w:rFonts w:ascii="Tahoma" w:hAnsi="Tahoma" w:cs="Tahoma"/>
          <w:i/>
          <w:noProof/>
          <w:sz w:val="18"/>
          <w:lang w:eastAsia="en-GB"/>
        </w:rPr>
        <w:t xml:space="preserve">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6F180A" w:rsidRPr="00FF0CE3" w:rsidRDefault="006F180A" w:rsidP="006F180A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6F180A" w:rsidRPr="00644554" w:rsidRDefault="006F180A" w:rsidP="006F180A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bookmarkStart w:id="0" w:name="_GoBack"/>
            <w:bookmarkEnd w:id="0"/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Oświadczamy, że nie jesteśmy podmiotem wyłączonym z realizacji zamówienia poprzez powiązania osobowe lub kapitałowe z Stalmax Spółka z ograniczoną odpowiedzialnością. Przez powiązania kapitałowe lub osobowe rozumie się wzajemne powiązanie między Stalmax Spółka z ograniczoną odpowiedzialnością lub osobami upoważnionymi do zaciągania zobowiązań w imieniu Stalmax Spółka z ograniczoną odpowiedzialnością lub osobami wykonującymi w imieniu Stalmax Spółka z ograniczoną odpowiedzialnością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cywilnej lub spółki osobowej;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2) posiadaniu co najmniej 10 % udziałów lub akcji;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ahoma" w:eastAsia="Arial Unicode MS" w:hAnsi="Tahoma" w:cs="Tahoma"/>
          <w:sz w:val="20"/>
          <w:szCs w:val="20"/>
        </w:rPr>
        <w:t>.</w:t>
      </w:r>
    </w:p>
    <w:p w:rsidR="0051332B" w:rsidRPr="00644554" w:rsidRDefault="0051332B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21" w:rsidRDefault="00322021" w:rsidP="00670CE0">
      <w:pPr>
        <w:spacing w:after="0" w:line="240" w:lineRule="auto"/>
      </w:pPr>
      <w:r>
        <w:separator/>
      </w:r>
    </w:p>
  </w:endnote>
  <w:end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D" w:rsidRDefault="005B1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D" w:rsidRDefault="005B18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D" w:rsidRDefault="005B1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21" w:rsidRDefault="00322021" w:rsidP="00670CE0">
      <w:pPr>
        <w:spacing w:after="0" w:line="240" w:lineRule="auto"/>
      </w:pPr>
      <w:r>
        <w:separator/>
      </w:r>
    </w:p>
  </w:footnote>
  <w:foot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D" w:rsidRDefault="005B1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2" w:rsidRDefault="005B187D">
    <w:pPr>
      <w:pStyle w:val="Nagwek"/>
    </w:pPr>
    <w:r>
      <w:rPr>
        <w:noProof/>
        <w:lang w:val="en-GB" w:eastAsia="en-GB"/>
      </w:rPr>
      <w:drawing>
        <wp:inline distT="0" distB="0" distL="0" distR="0" wp14:anchorId="0018F100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D" w:rsidRDefault="005B1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3A0F"/>
    <w:rsid w:val="002F7FBE"/>
    <w:rsid w:val="003038A6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271AE"/>
    <w:rsid w:val="00433D73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187D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64CFC"/>
    <w:rsid w:val="00670CE0"/>
    <w:rsid w:val="00686D9D"/>
    <w:rsid w:val="00695A87"/>
    <w:rsid w:val="006B21DE"/>
    <w:rsid w:val="006F180A"/>
    <w:rsid w:val="006F4B91"/>
    <w:rsid w:val="0070108B"/>
    <w:rsid w:val="00715E2C"/>
    <w:rsid w:val="00727F48"/>
    <w:rsid w:val="0073381F"/>
    <w:rsid w:val="00762653"/>
    <w:rsid w:val="007905AA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F992-CFC3-4A2D-90B5-E7EC168B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Asia</cp:lastModifiedBy>
  <cp:revision>7</cp:revision>
  <cp:lastPrinted>2013-02-28T13:46:00Z</cp:lastPrinted>
  <dcterms:created xsi:type="dcterms:W3CDTF">2016-11-30T11:01:00Z</dcterms:created>
  <dcterms:modified xsi:type="dcterms:W3CDTF">2016-12-06T09:27:00Z</dcterms:modified>
</cp:coreProperties>
</file>